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EAE" w14:textId="77777777" w:rsidR="00EF2B07" w:rsidRPr="00EF2B07" w:rsidRDefault="00EF2B07" w:rsidP="00EF2B07">
      <w:pPr>
        <w:widowControl w:val="0"/>
        <w:tabs>
          <w:tab w:val="left" w:pos="67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Mangal"/>
          <w:kern w:val="1"/>
          <w:sz w:val="16"/>
          <w:szCs w:val="20"/>
          <w:lang w:eastAsia="es-ES" w:bidi="hi-IN"/>
        </w:rPr>
      </w:pPr>
      <w:r w:rsidRPr="00EF2B07">
        <w:rPr>
          <w:rFonts w:ascii="Arial" w:eastAsia="SimSun" w:hAnsi="Arial" w:cs="Mangal"/>
          <w:kern w:val="1"/>
          <w:sz w:val="20"/>
          <w:szCs w:val="24"/>
          <w:lang w:eastAsia="zh-CN" w:bidi="hi-IN"/>
        </w:rPr>
        <w:t xml:space="preserve">      </w:t>
      </w:r>
      <w:r w:rsidRPr="00EF2B07">
        <w:rPr>
          <w:rFonts w:ascii="Times New Roman" w:eastAsia="Times New Roman" w:hAnsi="Times New Roman" w:cs="Mangal"/>
          <w:noProof/>
          <w:kern w:val="1"/>
          <w:sz w:val="20"/>
          <w:szCs w:val="20"/>
          <w:lang w:eastAsia="es-ES" w:bidi="hi-IN"/>
        </w:rPr>
        <w:drawing>
          <wp:inline distT="0" distB="0" distL="0" distR="0" wp14:anchorId="5463D9B4" wp14:editId="15A3B1D3">
            <wp:extent cx="914400" cy="914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B07">
        <w:rPr>
          <w:rFonts w:ascii="Times New Roman" w:eastAsia="Times New Roman" w:hAnsi="Times New Roman" w:cs="Mangal"/>
          <w:kern w:val="1"/>
          <w:sz w:val="20"/>
          <w:szCs w:val="20"/>
          <w:lang w:eastAsia="es-ES" w:bidi="hi-IN"/>
        </w:rPr>
        <w:t xml:space="preserve">                                                                                      </w:t>
      </w:r>
    </w:p>
    <w:p w14:paraId="4095F1AB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es-ES" w:bidi="hi-IN"/>
        </w:rPr>
      </w:pPr>
    </w:p>
    <w:p w14:paraId="5364F966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16"/>
          <w:szCs w:val="24"/>
          <w:lang w:eastAsia="es-ES" w:bidi="hi-IN"/>
        </w:rPr>
      </w:pPr>
      <w:r w:rsidRPr="00EF2B07">
        <w:rPr>
          <w:rFonts w:ascii="Times New Roman" w:eastAsia="Times New Roman" w:hAnsi="Times New Roman" w:cs="Mangal"/>
          <w:kern w:val="1"/>
          <w:sz w:val="16"/>
          <w:szCs w:val="24"/>
          <w:lang w:eastAsia="es-ES" w:bidi="hi-IN"/>
        </w:rPr>
        <w:t>AYUNTAMIENTO DE CASTILLEJO DE MESLEON</w:t>
      </w:r>
    </w:p>
    <w:p w14:paraId="63C09472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es-ES" w:bidi="hi-IN"/>
        </w:rPr>
      </w:pPr>
      <w:r w:rsidRPr="00EF2B07">
        <w:rPr>
          <w:rFonts w:ascii="Times New Roman" w:eastAsia="Times New Roman" w:hAnsi="Times New Roman" w:cs="Mangal"/>
          <w:kern w:val="1"/>
          <w:sz w:val="16"/>
          <w:szCs w:val="24"/>
          <w:lang w:eastAsia="es-ES" w:bidi="hi-IN"/>
        </w:rPr>
        <w:t>40593 CASTILLEJO DE MESLEON. SEGOVIA</w:t>
      </w:r>
    </w:p>
    <w:p w14:paraId="6E0BC3CF" w14:textId="77777777" w:rsidR="00EF2B07" w:rsidRPr="00EF2B07" w:rsidRDefault="00EF2B07" w:rsidP="00EF2B0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4"/>
          <w:szCs w:val="24"/>
          <w:lang w:eastAsia="es-ES" w:bidi="hi-IN"/>
        </w:rPr>
      </w:pPr>
    </w:p>
    <w:p w14:paraId="6D19E624" w14:textId="1282361C" w:rsidR="004E7E2D" w:rsidRPr="004E7E2D" w:rsidRDefault="00EF2B07" w:rsidP="004E7E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4E7E2D" w:rsidRPr="004E7E2D">
        <w:rPr>
          <w:b/>
          <w:bCs/>
          <w:sz w:val="28"/>
          <w:szCs w:val="28"/>
        </w:rPr>
        <w:t xml:space="preserve">AYUNTAMIENTO DE </w:t>
      </w:r>
      <w:r w:rsidR="004E7E2D" w:rsidRPr="00EF2B07">
        <w:rPr>
          <w:b/>
          <w:bCs/>
          <w:sz w:val="28"/>
          <w:szCs w:val="28"/>
        </w:rPr>
        <w:t>CASTILLEJO DE MESLEON</w:t>
      </w:r>
    </w:p>
    <w:p w14:paraId="159EE546" w14:textId="346CF4BA" w:rsidR="004E7E2D" w:rsidRPr="004E7E2D" w:rsidRDefault="004E7E2D" w:rsidP="004E7E2D">
      <w:pPr>
        <w:rPr>
          <w:b/>
          <w:bCs/>
          <w:i/>
          <w:iCs/>
        </w:rPr>
      </w:pPr>
      <w:r w:rsidRPr="004E7E2D">
        <w:rPr>
          <w:b/>
          <w:bCs/>
          <w:i/>
          <w:iCs/>
        </w:rPr>
        <w:t xml:space="preserve">ANUNCIO DE ARRENDAMIENTO DE VIVIENDA EN </w:t>
      </w:r>
      <w:r w:rsidR="00DB067A">
        <w:rPr>
          <w:b/>
          <w:bCs/>
          <w:i/>
          <w:iCs/>
        </w:rPr>
        <w:t>PLAZA DEL CENSO</w:t>
      </w:r>
      <w:r w:rsidR="00A40804">
        <w:rPr>
          <w:b/>
          <w:bCs/>
          <w:i/>
          <w:iCs/>
        </w:rPr>
        <w:t xml:space="preserve"> </w:t>
      </w:r>
      <w:r w:rsidRPr="00EF2B07">
        <w:rPr>
          <w:b/>
          <w:bCs/>
          <w:i/>
          <w:iCs/>
        </w:rPr>
        <w:t xml:space="preserve">, </w:t>
      </w:r>
      <w:r w:rsidR="00DB067A">
        <w:rPr>
          <w:b/>
          <w:bCs/>
          <w:i/>
          <w:iCs/>
        </w:rPr>
        <w:t xml:space="preserve">Nº </w:t>
      </w:r>
      <w:r w:rsidR="00A40804">
        <w:rPr>
          <w:b/>
          <w:bCs/>
          <w:i/>
          <w:iCs/>
        </w:rPr>
        <w:t>4</w:t>
      </w:r>
    </w:p>
    <w:p w14:paraId="6BF1A616" w14:textId="74717E53" w:rsidR="004E7E2D" w:rsidRPr="004E7E2D" w:rsidRDefault="004E7E2D" w:rsidP="004E7E2D">
      <w:r w:rsidRPr="004E7E2D">
        <w:t xml:space="preserve">Este Ayuntamiento de </w:t>
      </w:r>
      <w:r>
        <w:t>Castillejo de Mesleon</w:t>
      </w:r>
      <w:r w:rsidRPr="004E7E2D">
        <w:t xml:space="preserve"> ha acordado abrir una convocatoria para la adjudicación del arrendamiento</w:t>
      </w:r>
      <w:r>
        <w:t xml:space="preserve"> </w:t>
      </w:r>
      <w:r w:rsidRPr="004E7E2D">
        <w:t xml:space="preserve">de una Vivienda sita en la </w:t>
      </w:r>
      <w:r w:rsidR="00A40804">
        <w:t>Plaza del Censo</w:t>
      </w:r>
      <w:r>
        <w:t xml:space="preserve"> </w:t>
      </w:r>
      <w:r w:rsidRPr="004E7E2D">
        <w:t xml:space="preserve">, n.º </w:t>
      </w:r>
      <w:r w:rsidR="00A40804">
        <w:t>4</w:t>
      </w:r>
      <w:r w:rsidRPr="004E7E2D">
        <w:t xml:space="preserve"> de </w:t>
      </w:r>
      <w:r>
        <w:t>Castillejo de Mesleon</w:t>
      </w:r>
      <w:r w:rsidRPr="004E7E2D">
        <w:t>, conforme al pliego de condiciones</w:t>
      </w:r>
      <w:r>
        <w:t xml:space="preserve"> </w:t>
      </w:r>
      <w:r w:rsidRPr="004E7E2D">
        <w:t>datos siguientes:</w:t>
      </w:r>
    </w:p>
    <w:p w14:paraId="307D927A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1.- Entidad Adjudicataria</w:t>
      </w:r>
    </w:p>
    <w:p w14:paraId="5C692F28" w14:textId="062F216C" w:rsidR="004E7E2D" w:rsidRPr="004E7E2D" w:rsidRDefault="004E7E2D" w:rsidP="004E7E2D">
      <w:r w:rsidRPr="004E7E2D">
        <w:t xml:space="preserve">a) Organismo: Ayuntamiento de </w:t>
      </w:r>
      <w:r>
        <w:t>Castillejo de Mesleon</w:t>
      </w:r>
      <w:r w:rsidRPr="004E7E2D">
        <w:t>.</w:t>
      </w:r>
    </w:p>
    <w:p w14:paraId="4A42ED65" w14:textId="77777777" w:rsidR="004E7E2D" w:rsidRPr="004E7E2D" w:rsidRDefault="004E7E2D" w:rsidP="004E7E2D">
      <w:r w:rsidRPr="004E7E2D">
        <w:t>Dependencia: Secretaría</w:t>
      </w:r>
    </w:p>
    <w:p w14:paraId="049A09B2" w14:textId="253EF321" w:rsidR="004E7E2D" w:rsidRPr="004E7E2D" w:rsidRDefault="004E7E2D" w:rsidP="004E7E2D">
      <w:r w:rsidRPr="004E7E2D">
        <w:t xml:space="preserve">Domicilio: Plaza </w:t>
      </w:r>
      <w:r>
        <w:t>del Censo nº 1</w:t>
      </w:r>
    </w:p>
    <w:p w14:paraId="2472A883" w14:textId="7EA7BD8C" w:rsidR="004E7E2D" w:rsidRPr="004E7E2D" w:rsidRDefault="004E7E2D" w:rsidP="004E7E2D">
      <w:r w:rsidRPr="004E7E2D">
        <w:t xml:space="preserve">Localidad y código postal: </w:t>
      </w:r>
      <w:r>
        <w:t>40593 Castillejo de Mesleon</w:t>
      </w:r>
      <w:r w:rsidRPr="004E7E2D">
        <w:t xml:space="preserve"> (Segovia)</w:t>
      </w:r>
    </w:p>
    <w:p w14:paraId="5DB781EE" w14:textId="6D46BAC0" w:rsidR="004E7E2D" w:rsidRPr="004E7E2D" w:rsidRDefault="004E7E2D" w:rsidP="004E7E2D">
      <w:r w:rsidRPr="004E7E2D">
        <w:t xml:space="preserve">Teléfono: 921 </w:t>
      </w:r>
      <w:r>
        <w:t>557093</w:t>
      </w:r>
      <w:r w:rsidRPr="004E7E2D">
        <w:t>.</w:t>
      </w:r>
    </w:p>
    <w:p w14:paraId="7E84AE6D" w14:textId="77777777" w:rsidR="004E7E2D" w:rsidRPr="004E7E2D" w:rsidRDefault="004E7E2D" w:rsidP="004E7E2D">
      <w:r w:rsidRPr="004E7E2D">
        <w:t>Fecha límite de obtención de documentación e información: Desde la publicación del anuncio</w:t>
      </w:r>
    </w:p>
    <w:p w14:paraId="432478B2" w14:textId="77777777" w:rsidR="004E7E2D" w:rsidRPr="004E7E2D" w:rsidRDefault="004E7E2D" w:rsidP="004E7E2D">
      <w:r w:rsidRPr="004E7E2D">
        <w:t>en el BOP, hasta el día de la finalización del plazo para la presentación de proposiciones.</w:t>
      </w:r>
    </w:p>
    <w:p w14:paraId="69370A1F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2. Objeto del Contrato</w:t>
      </w:r>
    </w:p>
    <w:p w14:paraId="7F8C2FB5" w14:textId="77777777" w:rsidR="004E7E2D" w:rsidRPr="004E7E2D" w:rsidRDefault="004E7E2D" w:rsidP="004E7E2D">
      <w:r w:rsidRPr="004E7E2D">
        <w:t>Tipo: Privado.</w:t>
      </w:r>
    </w:p>
    <w:p w14:paraId="400F3AE6" w14:textId="77777777" w:rsidR="004E7E2D" w:rsidRPr="004E7E2D" w:rsidRDefault="004E7E2D" w:rsidP="004E7E2D">
      <w:r w:rsidRPr="004E7E2D">
        <w:t>a) Descripción del objeto: Arrendamiento de una Vivienda.</w:t>
      </w:r>
    </w:p>
    <w:p w14:paraId="2353650B" w14:textId="1A5A3087" w:rsidR="004E7E2D" w:rsidRPr="004E7E2D" w:rsidRDefault="004E7E2D" w:rsidP="004E7E2D">
      <w:r w:rsidRPr="004E7E2D">
        <w:t xml:space="preserve">b) Lugar: </w:t>
      </w:r>
      <w:r w:rsidR="00A40804">
        <w:t>Plaza del Censo, nº 4</w:t>
      </w:r>
    </w:p>
    <w:p w14:paraId="51582884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3.- Tramitación del contrato:</w:t>
      </w:r>
    </w:p>
    <w:p w14:paraId="3E1741C5" w14:textId="3BD0161D" w:rsidR="004E7E2D" w:rsidRPr="004E7E2D" w:rsidRDefault="004E7E2D" w:rsidP="004E7E2D">
      <w:r w:rsidRPr="004E7E2D">
        <w:t xml:space="preserve">Criterio de adjudicación: Concurso. Los criterios son los establecidos en la cláusula </w:t>
      </w:r>
      <w:r>
        <w:t>tercera</w:t>
      </w:r>
      <w:r w:rsidRPr="004E7E2D">
        <w:t xml:space="preserve"> del</w:t>
      </w:r>
    </w:p>
    <w:p w14:paraId="1D42F909" w14:textId="77777777" w:rsidR="004E7E2D" w:rsidRPr="004E7E2D" w:rsidRDefault="004E7E2D" w:rsidP="004E7E2D">
      <w:r w:rsidRPr="004E7E2D">
        <w:t>Pliego de Condiciones.</w:t>
      </w:r>
    </w:p>
    <w:p w14:paraId="2D589946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4. Valor estimado del contrato:</w:t>
      </w:r>
    </w:p>
    <w:p w14:paraId="3AFCE573" w14:textId="2E6C5D4F" w:rsidR="004E7E2D" w:rsidRPr="004E7E2D" w:rsidRDefault="004E7E2D" w:rsidP="004E7E2D">
      <w:r w:rsidRPr="004E7E2D">
        <w:t xml:space="preserve">Importe neto: </w:t>
      </w:r>
      <w:r w:rsidR="00A40804">
        <w:t>350</w:t>
      </w:r>
      <w:r w:rsidRPr="004E7E2D">
        <w:t>,00 euros al mes.</w:t>
      </w:r>
    </w:p>
    <w:p w14:paraId="12FB5083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5. Duración del contrato:</w:t>
      </w:r>
    </w:p>
    <w:p w14:paraId="4E4C5C00" w14:textId="77777777" w:rsidR="004E7E2D" w:rsidRPr="004E7E2D" w:rsidRDefault="004E7E2D" w:rsidP="004E7E2D">
      <w:r w:rsidRPr="004E7E2D">
        <w:t>1 año. Prorrogable.</w:t>
      </w:r>
    </w:p>
    <w:p w14:paraId="62723E7F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6.- Requisitos específicos del contratista:</w:t>
      </w:r>
    </w:p>
    <w:p w14:paraId="53D46773" w14:textId="77777777" w:rsidR="004E7E2D" w:rsidRPr="004E7E2D" w:rsidRDefault="004E7E2D" w:rsidP="004E7E2D">
      <w:r w:rsidRPr="004E7E2D">
        <w:t>Las establecidas en el Pliego de Cláusulas Administrativas.</w:t>
      </w:r>
    </w:p>
    <w:p w14:paraId="16919466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lastRenderedPageBreak/>
        <w:t>7. Garantías exigidas:</w:t>
      </w:r>
    </w:p>
    <w:p w14:paraId="69F6DCED" w14:textId="009CE9FC" w:rsidR="004E7E2D" w:rsidRPr="004E7E2D" w:rsidRDefault="004E7E2D" w:rsidP="004E7E2D">
      <w:r w:rsidRPr="004E7E2D">
        <w:t xml:space="preserve">Garantía Provisional </w:t>
      </w:r>
      <w:r w:rsidR="00A40804">
        <w:t>3</w:t>
      </w:r>
      <w:r w:rsidRPr="004E7E2D">
        <w:t>50,00 €, Garantía definitiva:</w:t>
      </w:r>
      <w:r>
        <w:t xml:space="preserve"> </w:t>
      </w:r>
      <w:r w:rsidR="00DB067A">
        <w:t>5% del importe de adjudicacion</w:t>
      </w:r>
      <w:r>
        <w:t>.</w:t>
      </w:r>
    </w:p>
    <w:p w14:paraId="3E866210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8.- Presentación de ofertas:</w:t>
      </w:r>
    </w:p>
    <w:p w14:paraId="446CE437" w14:textId="77777777" w:rsidR="004E7E2D" w:rsidRPr="004E7E2D" w:rsidRDefault="004E7E2D" w:rsidP="004E7E2D">
      <w:r w:rsidRPr="004E7E2D">
        <w:t>Dentro del plazo de 20 días naturales contados a partir del día siguiente al de publicación en</w:t>
      </w:r>
    </w:p>
    <w:p w14:paraId="207BFB1B" w14:textId="77777777" w:rsidR="004E7E2D" w:rsidRPr="004E7E2D" w:rsidRDefault="004E7E2D" w:rsidP="004E7E2D">
      <w:r w:rsidRPr="004E7E2D">
        <w:t>el BOP. Si el último día del plazo de presentación de ofertas fuera inhábil o sábado, el plazo</w:t>
      </w:r>
    </w:p>
    <w:p w14:paraId="4F5D0E94" w14:textId="77777777" w:rsidR="004E7E2D" w:rsidRPr="004E7E2D" w:rsidRDefault="004E7E2D" w:rsidP="004E7E2D">
      <w:r w:rsidRPr="004E7E2D">
        <w:t>concluirá el día siguiente que resulte hábil.</w:t>
      </w:r>
    </w:p>
    <w:p w14:paraId="4CB96931" w14:textId="4F777568" w:rsidR="00285756" w:rsidRDefault="004E7E2D" w:rsidP="004E7E2D">
      <w:r w:rsidRPr="004E7E2D">
        <w:t>Documentación a presentar: La establecida en el Pliego de Cláusulas Administrativas particulares</w:t>
      </w:r>
      <w:r>
        <w:t xml:space="preserve"> </w:t>
      </w:r>
      <w:r w:rsidRPr="004E7E2D">
        <w:t>de la licitación.</w:t>
      </w:r>
    </w:p>
    <w:p w14:paraId="2762DC57" w14:textId="77777777" w:rsidR="004E7E2D" w:rsidRPr="004E7E2D" w:rsidRDefault="004E7E2D" w:rsidP="004E7E2D">
      <w:pPr>
        <w:rPr>
          <w:b/>
          <w:bCs/>
        </w:rPr>
      </w:pPr>
      <w:r w:rsidRPr="004E7E2D">
        <w:rPr>
          <w:b/>
          <w:bCs/>
        </w:rPr>
        <w:t>9.- Apertura de Ofertas</w:t>
      </w:r>
    </w:p>
    <w:p w14:paraId="65635B2A" w14:textId="4E2CEB56" w:rsidR="004E7E2D" w:rsidRPr="004E7E2D" w:rsidRDefault="004E7E2D" w:rsidP="004E7E2D">
      <w:r w:rsidRPr="004E7E2D">
        <w:t xml:space="preserve">En el Ayuntamiento de </w:t>
      </w:r>
      <w:r w:rsidR="00A40804">
        <w:t>Castillejo de Mesleon</w:t>
      </w:r>
      <w:r w:rsidRPr="004E7E2D">
        <w:t>, tras la finalización del plazo de presentación de las ofertas, el</w:t>
      </w:r>
      <w:r>
        <w:t xml:space="preserve"> </w:t>
      </w:r>
      <w:r w:rsidRPr="004E7E2D">
        <w:t>primer martes o jueves.</w:t>
      </w:r>
      <w:r>
        <w:t xml:space="preserve"> </w:t>
      </w:r>
      <w:r w:rsidRPr="004E7E2D">
        <w:t>El Pliego de Cláusulas Administrativas Particulares está disponible en el Tablón de Anuncios y</w:t>
      </w:r>
      <w:r>
        <w:t xml:space="preserve"> </w:t>
      </w:r>
      <w:r w:rsidRPr="004E7E2D">
        <w:t>en la Secretaria de este Ayuntamiento.</w:t>
      </w:r>
    </w:p>
    <w:p w14:paraId="6FB14F21" w14:textId="0430C197" w:rsidR="004E7E2D" w:rsidRDefault="004E7E2D" w:rsidP="004E7E2D">
      <w:r>
        <w:t>Castillejo de Mesleon</w:t>
      </w:r>
      <w:r w:rsidRPr="004E7E2D">
        <w:t xml:space="preserve">, a </w:t>
      </w:r>
      <w:r>
        <w:t>14</w:t>
      </w:r>
      <w:r w:rsidRPr="004E7E2D">
        <w:t xml:space="preserve"> de </w:t>
      </w:r>
      <w:r>
        <w:t>noviembre</w:t>
      </w:r>
      <w:r w:rsidRPr="004E7E2D">
        <w:t xml:space="preserve"> </w:t>
      </w:r>
      <w:r>
        <w:t>d</w:t>
      </w:r>
      <w:r w:rsidRPr="004E7E2D">
        <w:t xml:space="preserve">e 2022.— </w:t>
      </w:r>
      <w:r>
        <w:t>La Alcaldesa</w:t>
      </w:r>
      <w:r w:rsidRPr="004E7E2D">
        <w:t xml:space="preserve">, </w:t>
      </w:r>
      <w:r>
        <w:t>Susana de las Monjas Garcia</w:t>
      </w:r>
      <w:r w:rsidRPr="004E7E2D">
        <w:t>.</w:t>
      </w:r>
    </w:p>
    <w:sectPr w:rsidR="004E7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39BB" w14:textId="77777777" w:rsidR="00274A64" w:rsidRDefault="00274A64" w:rsidP="00EF2B07">
      <w:pPr>
        <w:spacing w:after="0" w:line="240" w:lineRule="auto"/>
      </w:pPr>
      <w:r>
        <w:separator/>
      </w:r>
    </w:p>
  </w:endnote>
  <w:endnote w:type="continuationSeparator" w:id="0">
    <w:p w14:paraId="4FBBEC98" w14:textId="77777777" w:rsidR="00274A64" w:rsidRDefault="00274A64" w:rsidP="00EF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2A64" w14:textId="77777777" w:rsidR="00274A64" w:rsidRDefault="00274A64" w:rsidP="00EF2B07">
      <w:pPr>
        <w:spacing w:after="0" w:line="240" w:lineRule="auto"/>
      </w:pPr>
      <w:r>
        <w:separator/>
      </w:r>
    </w:p>
  </w:footnote>
  <w:footnote w:type="continuationSeparator" w:id="0">
    <w:p w14:paraId="5DF645D7" w14:textId="77777777" w:rsidR="00274A64" w:rsidRDefault="00274A64" w:rsidP="00EF2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2D"/>
    <w:rsid w:val="001D645A"/>
    <w:rsid w:val="00274A64"/>
    <w:rsid w:val="002813B8"/>
    <w:rsid w:val="00285756"/>
    <w:rsid w:val="004E7E2D"/>
    <w:rsid w:val="00A40804"/>
    <w:rsid w:val="00DB067A"/>
    <w:rsid w:val="00E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03B1"/>
  <w15:chartTrackingRefBased/>
  <w15:docId w15:val="{FBE3D4F6-990D-4C3E-BC7D-4D9E2450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2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B07"/>
  </w:style>
  <w:style w:type="paragraph" w:styleId="Piedepgina">
    <w:name w:val="footer"/>
    <w:basedOn w:val="Normal"/>
    <w:link w:val="PiedepginaCar"/>
    <w:uiPriority w:val="99"/>
    <w:unhideWhenUsed/>
    <w:rsid w:val="00EF2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CASTILLEJO MESLEON AYUNTAMIENTO CASTILLEJO MESLEON</dc:creator>
  <cp:keywords/>
  <dc:description/>
  <cp:lastModifiedBy>AYUNTAMIENTO CASTILLEJO MESLEON AYUNTAMIENTO CASTILLEJO MESLEON</cp:lastModifiedBy>
  <cp:revision>4</cp:revision>
  <dcterms:created xsi:type="dcterms:W3CDTF">2022-11-09T13:06:00Z</dcterms:created>
  <dcterms:modified xsi:type="dcterms:W3CDTF">2022-11-09T13:08:00Z</dcterms:modified>
</cp:coreProperties>
</file>